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0" w:rsidRDefault="00466CD0" w:rsidP="00087025">
      <w:pPr>
        <w:pStyle w:val="a3"/>
        <w:ind w:left="0" w:firstLine="60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СТ-ТС.20</w:t>
      </w:r>
    </w:p>
    <w:p w:rsidR="00466CD0" w:rsidRPr="00087025" w:rsidRDefault="00466CD0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proofErr w:type="spellStart"/>
      <w:r w:rsidRPr="00087025">
        <w:rPr>
          <w:b w:val="0"/>
          <w:sz w:val="24"/>
          <w:szCs w:val="24"/>
        </w:rPr>
        <w:t>пп</w:t>
      </w:r>
      <w:proofErr w:type="spellEnd"/>
      <w:r w:rsidRPr="00087025">
        <w:rPr>
          <w:b w:val="0"/>
          <w:sz w:val="24"/>
          <w:szCs w:val="24"/>
        </w:rPr>
        <w:t>.</w:t>
      </w:r>
      <w:r w:rsidR="001A05E2">
        <w:rPr>
          <w:b w:val="0"/>
          <w:sz w:val="24"/>
          <w:szCs w:val="24"/>
        </w:rPr>
        <w:t xml:space="preserve"> </w:t>
      </w:r>
      <w:r w:rsidRPr="00087025">
        <w:rPr>
          <w:b w:val="0"/>
          <w:sz w:val="24"/>
          <w:szCs w:val="24"/>
        </w:rPr>
        <w:t>«е», «ж»</w:t>
      </w:r>
      <w:r>
        <w:rPr>
          <w:b w:val="0"/>
          <w:sz w:val="24"/>
          <w:szCs w:val="24"/>
        </w:rPr>
        <w:t xml:space="preserve"> п.20</w:t>
      </w:r>
      <w:r w:rsidRPr="00087025">
        <w:rPr>
          <w:b w:val="0"/>
          <w:sz w:val="24"/>
          <w:szCs w:val="24"/>
        </w:rPr>
        <w:t xml:space="preserve"> Стандартов </w:t>
      </w:r>
    </w:p>
    <w:p w:rsidR="00466CD0" w:rsidRPr="00087025" w:rsidRDefault="00466CD0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r w:rsidRPr="00087025">
        <w:rPr>
          <w:b w:val="0"/>
          <w:sz w:val="24"/>
          <w:szCs w:val="24"/>
        </w:rPr>
        <w:t xml:space="preserve">раскрытия информации  </w:t>
      </w:r>
    </w:p>
    <w:p w:rsidR="00466CD0" w:rsidRPr="001D380B" w:rsidRDefault="00466CD0" w:rsidP="002F5078">
      <w:pPr>
        <w:pStyle w:val="a3"/>
        <w:ind w:left="0"/>
        <w:jc w:val="both"/>
        <w:rPr>
          <w:b w:val="0"/>
          <w:sz w:val="24"/>
          <w:szCs w:val="24"/>
        </w:rPr>
      </w:pP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Информация</w:t>
      </w: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об основных потребительских характеристиках регулируемых</w:t>
      </w: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товаров и услуг</w:t>
      </w: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ГУП «ТЭК СПб»</w:t>
      </w:r>
    </w:p>
    <w:p w:rsidR="00466CD0" w:rsidRDefault="00466CD0" w:rsidP="002F50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3078"/>
      </w:tblGrid>
      <w:tr w:rsidR="00466CD0" w:rsidRPr="000E5890" w:rsidTr="007F317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E589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E589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E589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 w:rsidP="00442392">
            <w:pPr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6CD0" w:rsidRPr="000E5890" w:rsidTr="007F317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 w:rsidP="001D380B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о выводе источников тепловой энергии, тепловых сетей из эксплуатации.  </w:t>
            </w:r>
          </w:p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76" w:rsidRDefault="007F3176" w:rsidP="00A3123C">
            <w:pPr>
              <w:pStyle w:val="a3"/>
              <w:tabs>
                <w:tab w:val="left" w:pos="102"/>
              </w:tabs>
              <w:ind w:left="0"/>
              <w:rPr>
                <w:b w:val="0"/>
                <w:sz w:val="24"/>
                <w:szCs w:val="24"/>
              </w:rPr>
            </w:pPr>
            <w:r w:rsidRPr="00E8156D">
              <w:rPr>
                <w:b w:val="0"/>
                <w:sz w:val="24"/>
                <w:szCs w:val="24"/>
              </w:rPr>
              <w:t xml:space="preserve">в </w:t>
            </w:r>
            <w:r w:rsidR="001A05E2">
              <w:rPr>
                <w:b w:val="0"/>
                <w:sz w:val="24"/>
                <w:szCs w:val="24"/>
              </w:rPr>
              <w:t>2</w:t>
            </w:r>
            <w:r w:rsidRPr="00E8156D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о</w:t>
            </w:r>
            <w:r w:rsidRPr="00E8156D">
              <w:rPr>
                <w:b w:val="0"/>
                <w:sz w:val="24"/>
                <w:szCs w:val="24"/>
              </w:rPr>
              <w:t>м квартале 201</w:t>
            </w:r>
            <w:r>
              <w:rPr>
                <w:b w:val="0"/>
                <w:sz w:val="24"/>
                <w:szCs w:val="24"/>
              </w:rPr>
              <w:t>7</w:t>
            </w:r>
            <w:r w:rsidRPr="00E8156D">
              <w:rPr>
                <w:b w:val="0"/>
                <w:sz w:val="24"/>
                <w:szCs w:val="24"/>
              </w:rPr>
              <w:t xml:space="preserve">г. </w:t>
            </w:r>
          </w:p>
          <w:p w:rsidR="00466CD0" w:rsidRDefault="007F3176" w:rsidP="007F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тепловых сетей и</w:t>
            </w:r>
            <w:r w:rsidR="001A0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эксплуатации не осуществлялся;</w:t>
            </w:r>
          </w:p>
          <w:p w:rsidR="001A05E2" w:rsidRDefault="001A05E2" w:rsidP="007F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закрыты котельные по адресам:</w:t>
            </w:r>
          </w:p>
          <w:p w:rsidR="00CE0CD9" w:rsidRDefault="00CE0CD9" w:rsidP="007F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-ул. Республиканская, д. 35, Лит. А, установленная мощность 47,4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A05E2" w:rsidRPr="000E5890" w:rsidRDefault="00CE0CD9" w:rsidP="00CE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-ул. Дубровская, д. 5, Лит. А, установленная мощность 1,03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="00A3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6CD0" w:rsidRPr="000E5890" w:rsidTr="007F317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 w:rsidP="00E8156D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890">
              <w:rPr>
                <w:rFonts w:ascii="Times New Roman" w:hAnsi="Times New Roman"/>
                <w:sz w:val="24"/>
                <w:szCs w:val="24"/>
              </w:rPr>
              <w:t xml:space="preserve">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0E5890">
                <w:rPr>
                  <w:rFonts w:ascii="Times New Roman" w:hAnsi="Times New Roman"/>
                  <w:sz w:val="24"/>
                  <w:szCs w:val="24"/>
                </w:rPr>
                <w:t>пунктами 70</w:t>
              </w:r>
            </w:hyperlink>
            <w:r w:rsidRPr="000E58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" w:history="1">
              <w:r w:rsidRPr="000E5890">
                <w:rPr>
                  <w:rFonts w:ascii="Times New Roman" w:hAnsi="Times New Roman"/>
                  <w:sz w:val="24"/>
                  <w:szCs w:val="24"/>
                </w:rPr>
                <w:t>76</w:t>
              </w:r>
            </w:hyperlink>
            <w:r w:rsidRPr="000E5890">
              <w:rPr>
                <w:rFonts w:ascii="Times New Roman" w:hAnsi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E589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0E5890">
              <w:rPr>
                <w:rFonts w:ascii="Times New Roman" w:hAnsi="Times New Roman"/>
                <w:sz w:val="24"/>
                <w:szCs w:val="24"/>
              </w:rPr>
              <w:t>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FC5976" w:rsidP="00442392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5976">
              <w:rPr>
                <w:rFonts w:ascii="Times New Roman" w:hAnsi="Times New Roman"/>
                <w:sz w:val="24"/>
                <w:szCs w:val="24"/>
              </w:rPr>
              <w:t>по состоянию на 01.07.2017г. отключено полностью за дебит</w:t>
            </w:r>
            <w:r>
              <w:rPr>
                <w:rFonts w:ascii="Times New Roman" w:hAnsi="Times New Roman"/>
                <w:sz w:val="24"/>
                <w:szCs w:val="24"/>
              </w:rPr>
              <w:t>орскую задолженность 123 здания</w:t>
            </w:r>
            <w:r w:rsidR="00466CD0" w:rsidRPr="000E5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/>
    <w:sectPr w:rsidR="00466CD0" w:rsidSect="00D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318B"/>
    <w:multiLevelType w:val="hybridMultilevel"/>
    <w:tmpl w:val="BD46CDF6"/>
    <w:lvl w:ilvl="0" w:tplc="984C0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71"/>
    <w:rsid w:val="00040C69"/>
    <w:rsid w:val="00087025"/>
    <w:rsid w:val="000E5890"/>
    <w:rsid w:val="001A05E2"/>
    <w:rsid w:val="001D380B"/>
    <w:rsid w:val="00225305"/>
    <w:rsid w:val="002E1C98"/>
    <w:rsid w:val="002F5078"/>
    <w:rsid w:val="00385C40"/>
    <w:rsid w:val="00442392"/>
    <w:rsid w:val="00451B1C"/>
    <w:rsid w:val="00466CD0"/>
    <w:rsid w:val="00674798"/>
    <w:rsid w:val="007F3176"/>
    <w:rsid w:val="00831331"/>
    <w:rsid w:val="008A3371"/>
    <w:rsid w:val="008A6B7A"/>
    <w:rsid w:val="008E6A98"/>
    <w:rsid w:val="00966A0F"/>
    <w:rsid w:val="009B0FBB"/>
    <w:rsid w:val="009F25DC"/>
    <w:rsid w:val="00A16519"/>
    <w:rsid w:val="00A3123C"/>
    <w:rsid w:val="00A7040B"/>
    <w:rsid w:val="00C45266"/>
    <w:rsid w:val="00CE0CD9"/>
    <w:rsid w:val="00D1653B"/>
    <w:rsid w:val="00E8156D"/>
    <w:rsid w:val="00ED2FDD"/>
    <w:rsid w:val="00FC3AD1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37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37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EBB882054199242E021828040F113118382FCBA6CAD26E63DE1D8510CEC5882CBC76D5649A6DB4E5g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BB882054199242E021828040F113118382FCBA6CAD26E63DE1D8510CEC5882CBC76D5649A6DB2E5g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LichkunEYu</dc:creator>
  <cp:lastModifiedBy>grebnevnv</cp:lastModifiedBy>
  <cp:revision>2</cp:revision>
  <cp:lastPrinted>2016-10-05T07:19:00Z</cp:lastPrinted>
  <dcterms:created xsi:type="dcterms:W3CDTF">2017-07-05T13:14:00Z</dcterms:created>
  <dcterms:modified xsi:type="dcterms:W3CDTF">2017-07-05T13:14:00Z</dcterms:modified>
</cp:coreProperties>
</file>