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E4" w:rsidRDefault="00765BE4" w:rsidP="00E5416B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C3">
        <w:rPr>
          <w:rFonts w:ascii="Times New Roman" w:hAnsi="Times New Roman" w:cs="Times New Roman"/>
          <w:b/>
          <w:sz w:val="24"/>
          <w:szCs w:val="24"/>
        </w:rPr>
        <w:t>МИРОВОЕ СОГЛАШЕНИЕ</w:t>
      </w:r>
    </w:p>
    <w:p w:rsidR="00765BE4" w:rsidRDefault="00765BE4" w:rsidP="00E5416B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арбитражного</w:t>
      </w:r>
      <w:r w:rsidRPr="00FE52AC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52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br/>
        <w:t>между ГУП «ТЭК СПб» и  __________________________.</w:t>
      </w:r>
    </w:p>
    <w:p w:rsidR="00765BE4" w:rsidRPr="009911C3" w:rsidRDefault="00765BE4" w:rsidP="00E5416B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5BE4" w:rsidRPr="009911C3" w:rsidRDefault="00765BE4" w:rsidP="00E5416B">
      <w:pPr>
        <w:pStyle w:val="ConsPlusNormal"/>
        <w:widowControl/>
        <w:tabs>
          <w:tab w:val="left" w:pos="360"/>
        </w:tabs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9911C3">
        <w:rPr>
          <w:rFonts w:ascii="Times New Roman" w:hAnsi="Times New Roman" w:cs="Times New Roman"/>
          <w:sz w:val="24"/>
          <w:szCs w:val="24"/>
        </w:rPr>
        <w:tab/>
      </w:r>
      <w:r w:rsidRPr="009911C3">
        <w:rPr>
          <w:rFonts w:ascii="Times New Roman" w:hAnsi="Times New Roman" w:cs="Times New Roman"/>
          <w:sz w:val="24"/>
          <w:szCs w:val="24"/>
        </w:rPr>
        <w:tab/>
      </w:r>
      <w:r w:rsidRPr="009911C3">
        <w:rPr>
          <w:rFonts w:ascii="Times New Roman" w:hAnsi="Times New Roman" w:cs="Times New Roman"/>
          <w:sz w:val="24"/>
          <w:szCs w:val="24"/>
        </w:rPr>
        <w:tab/>
      </w:r>
      <w:r w:rsidRPr="009911C3">
        <w:rPr>
          <w:rFonts w:ascii="Times New Roman" w:hAnsi="Times New Roman" w:cs="Times New Roman"/>
          <w:sz w:val="24"/>
          <w:szCs w:val="24"/>
        </w:rPr>
        <w:tab/>
      </w:r>
      <w:r w:rsidRPr="009911C3">
        <w:rPr>
          <w:rFonts w:ascii="Times New Roman" w:hAnsi="Times New Roman" w:cs="Times New Roman"/>
          <w:sz w:val="24"/>
          <w:szCs w:val="24"/>
        </w:rPr>
        <w:tab/>
      </w:r>
      <w:r w:rsidRPr="009911C3">
        <w:rPr>
          <w:rFonts w:ascii="Times New Roman" w:hAnsi="Times New Roman" w:cs="Times New Roman"/>
          <w:sz w:val="24"/>
          <w:szCs w:val="24"/>
        </w:rPr>
        <w:tab/>
      </w:r>
      <w:r w:rsidRPr="009911C3">
        <w:rPr>
          <w:rFonts w:ascii="Times New Roman" w:hAnsi="Times New Roman" w:cs="Times New Roman"/>
          <w:sz w:val="24"/>
          <w:szCs w:val="24"/>
        </w:rPr>
        <w:tab/>
      </w:r>
      <w:r w:rsidRPr="00991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B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0B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0B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0B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BE4" w:rsidRPr="009911C3" w:rsidRDefault="00765BE4" w:rsidP="00E5416B">
      <w:pPr>
        <w:pStyle w:val="ConsPlusNormal"/>
        <w:widowControl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BE4" w:rsidRPr="000C4D4D" w:rsidRDefault="00765BE4" w:rsidP="00E5416B">
      <w:pPr>
        <w:pStyle w:val="ConsPlusNormal"/>
        <w:widowControl/>
        <w:numPr>
          <w:ilvl w:val="0"/>
          <w:numId w:val="1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D4D">
        <w:rPr>
          <w:rFonts w:ascii="Times New Roman" w:hAnsi="Times New Roman" w:cs="Times New Roman"/>
          <w:sz w:val="24"/>
          <w:szCs w:val="24"/>
        </w:rPr>
        <w:t xml:space="preserve">Государственное унитарное предприятие «Топливно-энергетический комплекс Санкт-Петербурга» (ГУП «ТЭК СПб»), именуемое в дальнейшем «Истец», в лице Начальника департамента по правовым и корпоративным вопросам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C4D4D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№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C4D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4D4D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0C4D4D">
        <w:rPr>
          <w:rFonts w:ascii="Times New Roman" w:hAnsi="Times New Roman" w:cs="Times New Roman"/>
          <w:sz w:val="24"/>
          <w:szCs w:val="24"/>
        </w:rPr>
        <w:t xml:space="preserve">именуемое в дальнейшем «Ответчик», </w:t>
      </w:r>
      <w:r w:rsidRPr="00D314DA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314D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14DA">
        <w:rPr>
          <w:rFonts w:ascii="Times New Roman" w:hAnsi="Times New Roman" w:cs="Times New Roman"/>
          <w:sz w:val="24"/>
          <w:szCs w:val="24"/>
        </w:rPr>
        <w:t>, с другой стороны (а вместе именуемые «Стороны»)</w:t>
      </w:r>
      <w:r w:rsidRPr="000C4D4D">
        <w:rPr>
          <w:rFonts w:ascii="Times New Roman" w:hAnsi="Times New Roman" w:cs="Times New Roman"/>
          <w:sz w:val="24"/>
          <w:szCs w:val="24"/>
        </w:rPr>
        <w:t xml:space="preserve">, являющиеся сторонами по делу №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C4D4D">
        <w:rPr>
          <w:rFonts w:ascii="Times New Roman" w:hAnsi="Times New Roman" w:cs="Times New Roman"/>
          <w:sz w:val="24"/>
          <w:szCs w:val="24"/>
        </w:rPr>
        <w:t xml:space="preserve"> по иску Истца о взыскании с Ответчика задолженности за тепловую энергию, потребленную в рамках договора теплоснабжения</w:t>
      </w:r>
      <w:r>
        <w:rPr>
          <w:rFonts w:ascii="Times New Roman" w:hAnsi="Times New Roman" w:cs="Times New Roman"/>
          <w:sz w:val="24"/>
          <w:szCs w:val="24"/>
        </w:rPr>
        <w:t>/акта о бездоговорном потреблении</w:t>
      </w:r>
      <w:r w:rsidRPr="000C4D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 от ______</w:t>
      </w:r>
      <w:r w:rsidRPr="000C4D4D">
        <w:rPr>
          <w:rFonts w:ascii="Times New Roman" w:hAnsi="Times New Roman" w:cs="Times New Roman"/>
          <w:sz w:val="24"/>
          <w:szCs w:val="24"/>
        </w:rPr>
        <w:t xml:space="preserve"> (далее – «Договор»</w:t>
      </w:r>
      <w:r>
        <w:rPr>
          <w:rFonts w:ascii="Times New Roman" w:hAnsi="Times New Roman" w:cs="Times New Roman"/>
          <w:sz w:val="24"/>
          <w:szCs w:val="24"/>
        </w:rPr>
        <w:t>/ «Акт»</w:t>
      </w:r>
      <w:r w:rsidRPr="000C4D4D">
        <w:rPr>
          <w:rFonts w:ascii="Times New Roman" w:hAnsi="Times New Roman" w:cs="Times New Roman"/>
          <w:sz w:val="24"/>
          <w:szCs w:val="24"/>
        </w:rPr>
        <w:t xml:space="preserve">) за период с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4D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4D4D">
        <w:rPr>
          <w:rFonts w:ascii="Times New Roman" w:hAnsi="Times New Roman" w:cs="Times New Roman"/>
          <w:sz w:val="24"/>
          <w:szCs w:val="24"/>
        </w:rPr>
        <w:t xml:space="preserve"> (далее – «Спорный период»), </w:t>
      </w:r>
      <w:r w:rsidRPr="000312E1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12E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12E1">
        <w:rPr>
          <w:rFonts w:ascii="Times New Roman" w:hAnsi="Times New Roman" w:cs="Times New Roman"/>
          <w:sz w:val="24"/>
          <w:szCs w:val="24"/>
        </w:rPr>
        <w:t xml:space="preserve"> коп.,</w:t>
      </w:r>
      <w:r>
        <w:rPr>
          <w:rFonts w:ascii="Times New Roman" w:hAnsi="Times New Roman" w:cs="Times New Roman"/>
          <w:sz w:val="24"/>
          <w:szCs w:val="24"/>
        </w:rPr>
        <w:t xml:space="preserve"> неустойки в размере ________ руб. ___ коп.</w:t>
      </w:r>
      <w:r w:rsidRPr="000C4D4D">
        <w:rPr>
          <w:rFonts w:ascii="Times New Roman" w:hAnsi="Times New Roman" w:cs="Times New Roman"/>
          <w:sz w:val="24"/>
          <w:szCs w:val="24"/>
        </w:rPr>
        <w:t xml:space="preserve"> и оплате государственной пошлины в размере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4D4D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4D4D">
        <w:rPr>
          <w:rFonts w:ascii="Times New Roman" w:hAnsi="Times New Roman" w:cs="Times New Roman"/>
          <w:sz w:val="24"/>
          <w:szCs w:val="24"/>
        </w:rPr>
        <w:t xml:space="preserve"> коп. заключили настоящее Мировое соглашение (далее – «Соглашение») о нижеследующем.</w:t>
      </w:r>
    </w:p>
    <w:p w:rsidR="00765BE4" w:rsidRPr="002E26B6" w:rsidRDefault="00765BE4" w:rsidP="00E5416B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6B6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заключается Сторонами в соответствии со ст.ст. 138-140 Арбитражного процессуального кодекса Российской Федерации (далее - АПК РФ) в целях урегулирования спора, возникшего в связи с неоплатой Ответчиком тепловой энергии, потребленной за Спорный период </w:t>
      </w:r>
      <w:r w:rsidRPr="000312E1">
        <w:rPr>
          <w:rFonts w:ascii="Times New Roman" w:hAnsi="Times New Roman" w:cs="Times New Roman"/>
          <w:sz w:val="24"/>
          <w:szCs w:val="24"/>
        </w:rPr>
        <w:t xml:space="preserve">стоимостью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12E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12E1">
        <w:rPr>
          <w:rFonts w:ascii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неустойки в размере _______ руб. __ коп. а также государственной пошлины в размере ________ руб. __ коп.</w:t>
      </w:r>
    </w:p>
    <w:p w:rsidR="00765BE4" w:rsidRDefault="00765BE4" w:rsidP="00E5416B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констатируют, что задолженность за Спорный период по состоянию на __________ (включительно) по основному долгу составляет _________</w:t>
      </w:r>
      <w:r w:rsidRPr="000312E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12E1">
        <w:rPr>
          <w:rFonts w:ascii="Times New Roman" w:hAnsi="Times New Roman" w:cs="Times New Roman"/>
          <w:sz w:val="24"/>
          <w:szCs w:val="24"/>
        </w:rPr>
        <w:t xml:space="preserve"> коп.,</w:t>
      </w:r>
      <w:r>
        <w:rPr>
          <w:rFonts w:ascii="Times New Roman" w:hAnsi="Times New Roman" w:cs="Times New Roman"/>
          <w:sz w:val="24"/>
          <w:szCs w:val="24"/>
        </w:rPr>
        <w:t xml:space="preserve"> неустойки в размере ________ руб. __ коп. по оплате государственной пошлины – _____ руб. __ коп.</w:t>
      </w:r>
    </w:p>
    <w:p w:rsidR="00765BE4" w:rsidRDefault="00765BE4" w:rsidP="00E5416B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F49">
        <w:rPr>
          <w:rFonts w:ascii="Times New Roman" w:hAnsi="Times New Roman" w:cs="Times New Roman"/>
          <w:sz w:val="24"/>
          <w:szCs w:val="24"/>
        </w:rPr>
        <w:t>Ответчик в полном объеме признает</w:t>
      </w:r>
      <w:r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396F49">
        <w:rPr>
          <w:rFonts w:ascii="Times New Roman" w:hAnsi="Times New Roman" w:cs="Times New Roman"/>
          <w:sz w:val="24"/>
          <w:szCs w:val="24"/>
        </w:rPr>
        <w:t xml:space="preserve"> задолженность  по оплате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396F49">
        <w:rPr>
          <w:rFonts w:ascii="Times New Roman" w:hAnsi="Times New Roman" w:cs="Times New Roman"/>
          <w:sz w:val="24"/>
          <w:szCs w:val="24"/>
        </w:rPr>
        <w:t xml:space="preserve"> потребленной</w:t>
      </w:r>
      <w:r>
        <w:rPr>
          <w:rFonts w:ascii="Times New Roman" w:hAnsi="Times New Roman" w:cs="Times New Roman"/>
          <w:sz w:val="24"/>
          <w:szCs w:val="24"/>
        </w:rPr>
        <w:t xml:space="preserve"> за С</w:t>
      </w:r>
      <w:r w:rsidRPr="00396F49">
        <w:rPr>
          <w:rFonts w:ascii="Times New Roman" w:hAnsi="Times New Roman" w:cs="Times New Roman"/>
          <w:sz w:val="24"/>
          <w:szCs w:val="24"/>
        </w:rPr>
        <w:t>порный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F4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312E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12E1">
        <w:rPr>
          <w:rFonts w:ascii="Times New Roman" w:hAnsi="Times New Roman" w:cs="Times New Roman"/>
          <w:sz w:val="24"/>
          <w:szCs w:val="24"/>
        </w:rPr>
        <w:t xml:space="preserve"> коп.,</w:t>
      </w:r>
      <w:r>
        <w:rPr>
          <w:rFonts w:ascii="Times New Roman" w:hAnsi="Times New Roman" w:cs="Times New Roman"/>
          <w:sz w:val="24"/>
          <w:szCs w:val="24"/>
        </w:rPr>
        <w:t xml:space="preserve"> неустойки в размере _______ руб. __ коп. а также государственной пошлины в сумме  ______  руб. __ коп.  и обязуется погасить ее в следующем порядке:</w:t>
      </w:r>
    </w:p>
    <w:tbl>
      <w:tblPr>
        <w:tblW w:w="9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3"/>
        <w:gridCol w:w="2711"/>
      </w:tblGrid>
      <w:tr w:rsidR="00E5416B" w:rsidRPr="000B65F2" w:rsidTr="00CD02BE">
        <w:trPr>
          <w:trHeight w:val="542"/>
        </w:trPr>
        <w:tc>
          <w:tcPr>
            <w:tcW w:w="4395" w:type="dxa"/>
          </w:tcPr>
          <w:p w:rsidR="00E5416B" w:rsidRPr="00765BE4" w:rsidRDefault="00E5416B" w:rsidP="00E5416B">
            <w:pPr>
              <w:pStyle w:val="ConsPlusNormal"/>
              <w:widowControl/>
              <w:tabs>
                <w:tab w:val="left" w:pos="360"/>
              </w:tabs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Номер платежа</w:t>
            </w:r>
          </w:p>
        </w:tc>
        <w:tc>
          <w:tcPr>
            <w:tcW w:w="2833" w:type="dxa"/>
          </w:tcPr>
          <w:p w:rsidR="00E5416B" w:rsidRPr="00765BE4" w:rsidRDefault="00E5416B" w:rsidP="00E5416B">
            <w:pPr>
              <w:pStyle w:val="ConsPlusNormal"/>
              <w:widowControl/>
              <w:tabs>
                <w:tab w:val="left" w:pos="360"/>
              </w:tabs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Сумма платежа (руб.)</w:t>
            </w:r>
          </w:p>
        </w:tc>
        <w:tc>
          <w:tcPr>
            <w:tcW w:w="2711" w:type="dxa"/>
          </w:tcPr>
          <w:p w:rsidR="00E5416B" w:rsidRPr="00765BE4" w:rsidRDefault="00E5416B" w:rsidP="00E5416B">
            <w:pPr>
              <w:pStyle w:val="ConsPlusNormal"/>
              <w:widowControl/>
              <w:tabs>
                <w:tab w:val="left" w:pos="360"/>
              </w:tabs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Срок осуществления платежа</w:t>
            </w:r>
          </w:p>
        </w:tc>
      </w:tr>
      <w:tr w:rsidR="00E5416B" w:rsidRPr="00DD52EA" w:rsidTr="00CD02BE">
        <w:trPr>
          <w:trHeight w:val="317"/>
        </w:trPr>
        <w:tc>
          <w:tcPr>
            <w:tcW w:w="4395" w:type="dxa"/>
          </w:tcPr>
          <w:p w:rsidR="00E5416B" w:rsidRPr="00765BE4" w:rsidRDefault="00E5416B" w:rsidP="00E5416B">
            <w:pPr>
              <w:pStyle w:val="ConsPlusNormal"/>
              <w:widowControl/>
              <w:tabs>
                <w:tab w:val="left" w:pos="360"/>
              </w:tabs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Первый платеж (основной долг)</w:t>
            </w:r>
          </w:p>
        </w:tc>
        <w:tc>
          <w:tcPr>
            <w:tcW w:w="2833" w:type="dxa"/>
            <w:vAlign w:val="bottom"/>
          </w:tcPr>
          <w:p w:rsidR="00E5416B" w:rsidRPr="00765BE4" w:rsidRDefault="00E5416B" w:rsidP="00E5416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711" w:type="dxa"/>
            <w:vAlign w:val="bottom"/>
          </w:tcPr>
          <w:p w:rsidR="00E5416B" w:rsidRPr="00765BE4" w:rsidRDefault="00E5416B" w:rsidP="00E5416B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_______</w:t>
            </w:r>
          </w:p>
        </w:tc>
      </w:tr>
      <w:tr w:rsidR="00E5416B" w:rsidRPr="00DD52EA" w:rsidTr="00CD02BE">
        <w:trPr>
          <w:trHeight w:val="498"/>
        </w:trPr>
        <w:tc>
          <w:tcPr>
            <w:tcW w:w="4395" w:type="dxa"/>
          </w:tcPr>
          <w:p w:rsidR="00E5416B" w:rsidRPr="00765BE4" w:rsidRDefault="00E5416B" w:rsidP="00E5416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Второй платеж (основной долг)</w:t>
            </w:r>
          </w:p>
        </w:tc>
        <w:tc>
          <w:tcPr>
            <w:tcW w:w="2833" w:type="dxa"/>
          </w:tcPr>
          <w:p w:rsidR="00E5416B" w:rsidRPr="00765BE4" w:rsidRDefault="00E5416B" w:rsidP="00E5416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711" w:type="dxa"/>
            <w:vAlign w:val="bottom"/>
          </w:tcPr>
          <w:p w:rsidR="00E5416B" w:rsidRPr="00765BE4" w:rsidRDefault="00E5416B" w:rsidP="00E5416B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_______</w:t>
            </w:r>
          </w:p>
        </w:tc>
      </w:tr>
      <w:tr w:rsidR="00E5416B" w:rsidRPr="00DD52EA" w:rsidTr="00CD02BE">
        <w:trPr>
          <w:trHeight w:val="484"/>
        </w:trPr>
        <w:tc>
          <w:tcPr>
            <w:tcW w:w="4395" w:type="dxa"/>
          </w:tcPr>
          <w:p w:rsidR="00E5416B" w:rsidRPr="00765BE4" w:rsidRDefault="00E5416B" w:rsidP="00E5416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Третий платеж (основной долг)</w:t>
            </w:r>
          </w:p>
        </w:tc>
        <w:tc>
          <w:tcPr>
            <w:tcW w:w="2833" w:type="dxa"/>
          </w:tcPr>
          <w:p w:rsidR="00E5416B" w:rsidRPr="00765BE4" w:rsidRDefault="00E5416B" w:rsidP="00E5416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711" w:type="dxa"/>
            <w:vAlign w:val="bottom"/>
          </w:tcPr>
          <w:p w:rsidR="00E5416B" w:rsidRPr="00765BE4" w:rsidRDefault="00E5416B" w:rsidP="00E5416B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_______</w:t>
            </w:r>
          </w:p>
        </w:tc>
      </w:tr>
      <w:tr w:rsidR="00E5416B" w:rsidTr="00CD02BE">
        <w:trPr>
          <w:trHeight w:val="156"/>
        </w:trPr>
        <w:tc>
          <w:tcPr>
            <w:tcW w:w="4395" w:type="dxa"/>
          </w:tcPr>
          <w:p w:rsidR="00E5416B" w:rsidRPr="00765BE4" w:rsidRDefault="00E5416B" w:rsidP="00E5416B">
            <w:pPr>
              <w:pStyle w:val="ConsPlusNormal"/>
              <w:widowControl/>
              <w:tabs>
                <w:tab w:val="left" w:pos="360"/>
              </w:tabs>
              <w:ind w:left="-567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vAlign w:val="bottom"/>
          </w:tcPr>
          <w:p w:rsidR="00E5416B" w:rsidRPr="00765BE4" w:rsidRDefault="00E5416B" w:rsidP="00E5416B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65BE4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711" w:type="dxa"/>
            <w:vAlign w:val="bottom"/>
          </w:tcPr>
          <w:p w:rsidR="00E5416B" w:rsidRPr="00765BE4" w:rsidRDefault="00E5416B" w:rsidP="00E5416B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416B" w:rsidRDefault="00E5416B" w:rsidP="00E5416B">
      <w:pPr>
        <w:pStyle w:val="ConsPlusNormal"/>
        <w:widowControl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BE4" w:rsidRDefault="00765BE4" w:rsidP="00E5416B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обязуется производить оплату текущего начисления ежемесячно в полном объёме в соответствии с действующим законодательством.</w:t>
      </w:r>
    </w:p>
    <w:p w:rsidR="00765BE4" w:rsidRPr="00E5416B" w:rsidRDefault="00765BE4" w:rsidP="00E5416B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F49">
        <w:rPr>
          <w:rFonts w:ascii="Times New Roman" w:hAnsi="Times New Roman" w:cs="Times New Roman"/>
          <w:sz w:val="24"/>
          <w:szCs w:val="24"/>
        </w:rPr>
        <w:t xml:space="preserve">На основании настоящего Соглашения в целях урегулирования спора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6F49">
        <w:rPr>
          <w:rFonts w:ascii="Times New Roman" w:hAnsi="Times New Roman" w:cs="Times New Roman"/>
          <w:sz w:val="24"/>
          <w:szCs w:val="24"/>
        </w:rPr>
        <w:t xml:space="preserve">тороны </w:t>
      </w:r>
      <w:r w:rsidRPr="00E5416B">
        <w:rPr>
          <w:rFonts w:ascii="Times New Roman" w:hAnsi="Times New Roman" w:cs="Times New Roman"/>
          <w:sz w:val="24"/>
          <w:szCs w:val="24"/>
        </w:rPr>
        <w:t>договорились о перечислении Ответчиком на расчетный счет Истца сумм, указанных в пункте 3 настоящего Соглашения. Указанные суммы Ответчик обязуется перечислить по следующим реквизитам: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>Получатель: ГУП «ТЭК СПб»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>Адрес получателя: 190000, Санкт - Петербург, ул. Малая Морская, д. 12, литер А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 xml:space="preserve">ИНН 7830001028 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 xml:space="preserve">КПП 783450001 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lastRenderedPageBreak/>
        <w:t>ОКПО 03323755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>Филиал АО «ВБРР» в г. Санкт-Петербурге,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>К/с 30101810800000000764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>БИК 044030764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>р/с 40602810900060000843 – для перечисления долга (расчётный счет 1)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 xml:space="preserve">р/с 40602810200060000844 – для перечисления неустойки (пени) и процентов (расчётный </w:t>
      </w:r>
    </w:p>
    <w:p w:rsidR="00765BE4" w:rsidRPr="00E5416B" w:rsidRDefault="00765BE4" w:rsidP="00E54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6B">
        <w:rPr>
          <w:rFonts w:ascii="Times New Roman" w:hAnsi="Times New Roman" w:cs="Times New Roman"/>
          <w:sz w:val="24"/>
          <w:szCs w:val="24"/>
        </w:rPr>
        <w:t>счет 2).</w:t>
      </w:r>
    </w:p>
    <w:p w:rsidR="00765BE4" w:rsidRPr="00BE3FAE" w:rsidRDefault="00765BE4" w:rsidP="00BE3FAE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AE">
        <w:rPr>
          <w:rFonts w:ascii="Times New Roman" w:hAnsi="Times New Roman" w:cs="Times New Roman"/>
          <w:sz w:val="24"/>
          <w:szCs w:val="24"/>
        </w:rPr>
        <w:t>Датой оплаты денежных средств на основании Соглашения считается дата их поступления на расчетный счет Истца.</w:t>
      </w:r>
    </w:p>
    <w:p w:rsidR="00765BE4" w:rsidRPr="00BE3FAE" w:rsidRDefault="00765BE4" w:rsidP="00BE3FAE">
      <w:pPr>
        <w:pStyle w:val="a3"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b w:val="0"/>
          <w:sz w:val="24"/>
          <w:szCs w:val="24"/>
        </w:rPr>
      </w:pPr>
      <w:r w:rsidRPr="00BE3FAE">
        <w:rPr>
          <w:b w:val="0"/>
          <w:sz w:val="24"/>
          <w:szCs w:val="24"/>
        </w:rPr>
        <w:t xml:space="preserve">Судебные расходы по оплате госпошлины в части суммы, не подлежащей возвращению Истцу в порядке, предусмотренном п.п. 3 п. 7 ст. 141 АПК РФ, возлагаются на Ответчика и подлежат оплате в течение 30 (тридцати) календарных дней с момента утверждения Арбитражным судом Санкт-Петербурга и Ленинградской области настоящего Мирового соглашения. </w:t>
      </w:r>
    </w:p>
    <w:p w:rsidR="00765BE4" w:rsidRPr="00BE3FAE" w:rsidRDefault="00765BE4" w:rsidP="00BE3FAE">
      <w:pPr>
        <w:pStyle w:val="a3"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b w:val="0"/>
          <w:sz w:val="24"/>
          <w:szCs w:val="24"/>
        </w:rPr>
      </w:pPr>
      <w:r w:rsidRPr="00BE3FAE">
        <w:rPr>
          <w:b w:val="0"/>
          <w:sz w:val="24"/>
          <w:szCs w:val="24"/>
        </w:rPr>
        <w:t xml:space="preserve">Стороны договорились, что в случае нарушения условий настоящего мирового соглашения, а именно, несоблюдения сроков платежа согласно графику, согласованному в пункте 4 настоящего соглашения, а также пункта 8 настоящего соглашения Истец вправе потребовать от Ответчика  исполнения судебного акта в полном объеме с учётом ранее произведенных во исполнение соглашения платежей. </w:t>
      </w:r>
    </w:p>
    <w:p w:rsidR="00765BE4" w:rsidRPr="00BE3FAE" w:rsidRDefault="00765BE4" w:rsidP="00BE3FAE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AE">
        <w:rPr>
          <w:rFonts w:ascii="Times New Roman" w:hAnsi="Times New Roman" w:cs="Times New Roman"/>
          <w:sz w:val="24"/>
          <w:szCs w:val="24"/>
        </w:rPr>
        <w:t xml:space="preserve">При перечислении денежных средств по Соглашению в назначении платежа Должник обязан указывать, что денежные средства перечислены </w:t>
      </w:r>
      <w:r w:rsidRPr="00BE3FAE">
        <w:rPr>
          <w:rFonts w:ascii="Times New Roman" w:hAnsi="Times New Roman" w:cs="Times New Roman"/>
          <w:sz w:val="24"/>
          <w:szCs w:val="24"/>
          <w:u w:val="single"/>
        </w:rPr>
        <w:t xml:space="preserve">во исполнение мирового соглашения, </w:t>
      </w:r>
      <w:r w:rsidRPr="00BE3FAE">
        <w:rPr>
          <w:rFonts w:ascii="Times New Roman" w:hAnsi="Times New Roman" w:cs="Times New Roman"/>
          <w:sz w:val="24"/>
          <w:szCs w:val="24"/>
        </w:rPr>
        <w:t>а также следующие сведения:</w:t>
      </w:r>
    </w:p>
    <w:p w:rsidR="00765BE4" w:rsidRPr="00BE3FAE" w:rsidRDefault="00765BE4" w:rsidP="00BE3FAE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AE">
        <w:rPr>
          <w:rFonts w:ascii="Times New Roman" w:hAnsi="Times New Roman" w:cs="Times New Roman"/>
          <w:sz w:val="24"/>
          <w:szCs w:val="24"/>
        </w:rPr>
        <w:t xml:space="preserve">-при перечислении денежных средств плательщик обязуется указывать в </w:t>
      </w:r>
      <w:r w:rsidRPr="00BE3FAE">
        <w:rPr>
          <w:rFonts w:ascii="Times New Roman" w:hAnsi="Times New Roman" w:cs="Times New Roman"/>
          <w:sz w:val="24"/>
          <w:szCs w:val="24"/>
          <w:u w:val="single"/>
        </w:rPr>
        <w:t xml:space="preserve">назначении платежа номер договора, период задолженности (месяц, год, № счет-фактуры) и номер дела согласно которому было вынесено решение </w:t>
      </w:r>
      <w:r w:rsidRPr="00BE3FAE">
        <w:rPr>
          <w:rFonts w:ascii="Times New Roman" w:hAnsi="Times New Roman" w:cs="Times New Roman"/>
          <w:sz w:val="24"/>
          <w:szCs w:val="24"/>
        </w:rPr>
        <w:t>Арбитражного суда города Санкт-Петербурга и Ленинградской области (дело №</w:t>
      </w:r>
      <w:r w:rsidR="00E5416B" w:rsidRPr="00BE3FAE">
        <w:rPr>
          <w:rFonts w:ascii="Times New Roman" w:hAnsi="Times New Roman" w:cs="Times New Roman"/>
          <w:sz w:val="24"/>
          <w:szCs w:val="24"/>
        </w:rPr>
        <w:t>_________</w:t>
      </w:r>
      <w:r w:rsidRPr="00BE3FAE">
        <w:rPr>
          <w:rFonts w:ascii="Times New Roman" w:hAnsi="Times New Roman" w:cs="Times New Roman"/>
          <w:sz w:val="24"/>
          <w:szCs w:val="24"/>
        </w:rPr>
        <w:t>).</w:t>
      </w:r>
    </w:p>
    <w:p w:rsidR="00765BE4" w:rsidRPr="00BE3FAE" w:rsidRDefault="00765BE4" w:rsidP="00BE3FAE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AE">
        <w:rPr>
          <w:rFonts w:ascii="Times New Roman" w:hAnsi="Times New Roman" w:cs="Times New Roman"/>
          <w:sz w:val="24"/>
          <w:szCs w:val="24"/>
        </w:rPr>
        <w:t>Настоящее Соглашение составлено на русском языке, на 2 (двух) листах, в 3 (трех) экземплярах, имеющих равную юридическую силу, по одному для каждой из сторон и один экземпляр для Арбитражного суда города Санкт-Петербурга и Ленинградской области.</w:t>
      </w:r>
    </w:p>
    <w:p w:rsidR="00765BE4" w:rsidRPr="00BE3FAE" w:rsidRDefault="00765BE4" w:rsidP="00BE3FAE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AE">
        <w:rPr>
          <w:rFonts w:ascii="Times New Roman" w:hAnsi="Times New Roman" w:cs="Times New Roman"/>
          <w:sz w:val="24"/>
          <w:szCs w:val="24"/>
        </w:rPr>
        <w:t>Настоящее Соглашение вступает в силу после его утверждения Арбитражным судом города Санкт-Петербурга и Ленинградской области.</w:t>
      </w:r>
    </w:p>
    <w:p w:rsidR="00765BE4" w:rsidRPr="009911C3" w:rsidRDefault="00765BE4" w:rsidP="00BE3FAE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AE">
        <w:rPr>
          <w:rFonts w:ascii="Times New Roman" w:hAnsi="Times New Roman" w:cs="Times New Roman"/>
          <w:sz w:val="24"/>
          <w:szCs w:val="24"/>
        </w:rPr>
        <w:t>Стороны на основании ст.ст. 138-141 АПК РФ просят суд утвердить настоящее Соглашение и производство по делу прекратить</w:t>
      </w:r>
      <w:r w:rsidRPr="009911C3">
        <w:rPr>
          <w:rFonts w:ascii="Times New Roman" w:hAnsi="Times New Roman" w:cs="Times New Roman"/>
          <w:sz w:val="24"/>
          <w:szCs w:val="24"/>
        </w:rPr>
        <w:t xml:space="preserve"> в соответствии с п. 2 ст. 150 АПК РФ.</w:t>
      </w:r>
    </w:p>
    <w:p w:rsidR="00765BE4" w:rsidRPr="009911C3" w:rsidRDefault="00765BE4" w:rsidP="00E5416B">
      <w:pPr>
        <w:pStyle w:val="ConsPlusNormal"/>
        <w:widowControl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Правовые последствия прекращения производства по делу в связи с заключением мирового соглашения, предусмотренные ст. 151 АПК РФ, сторонам разъяснены и понятны.</w:t>
      </w:r>
    </w:p>
    <w:p w:rsidR="00765BE4" w:rsidRPr="009911C3" w:rsidRDefault="00765BE4" w:rsidP="00E5416B">
      <w:pPr>
        <w:pStyle w:val="ConsPlusNormal"/>
        <w:widowControl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Стороны заявляют, что условия настоящего Соглашения не нарушают прав и охраняем</w:t>
      </w:r>
      <w:r>
        <w:rPr>
          <w:rFonts w:ascii="Times New Roman" w:hAnsi="Times New Roman" w:cs="Times New Roman"/>
          <w:sz w:val="24"/>
          <w:szCs w:val="24"/>
        </w:rPr>
        <w:t>ых законом интересов каждой из С</w:t>
      </w:r>
      <w:r w:rsidRPr="009911C3">
        <w:rPr>
          <w:rFonts w:ascii="Times New Roman" w:hAnsi="Times New Roman" w:cs="Times New Roman"/>
          <w:sz w:val="24"/>
          <w:szCs w:val="24"/>
        </w:rPr>
        <w:t>торон.</w:t>
      </w:r>
    </w:p>
    <w:p w:rsidR="00765BE4" w:rsidRPr="009911C3" w:rsidRDefault="00765BE4" w:rsidP="00E5416B">
      <w:pPr>
        <w:pStyle w:val="ConsPlusNormal"/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65BE4" w:rsidRPr="009911C3" w:rsidRDefault="00765BE4" w:rsidP="00E5416B">
      <w:pPr>
        <w:pStyle w:val="ConsPlusNormal"/>
        <w:widowControl/>
        <w:tabs>
          <w:tab w:val="left" w:pos="36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93"/>
        <w:gridCol w:w="4778"/>
      </w:tblGrid>
      <w:tr w:rsidR="00765BE4" w:rsidRPr="009911C3" w:rsidTr="00765BE4">
        <w:tc>
          <w:tcPr>
            <w:tcW w:w="5186" w:type="dxa"/>
          </w:tcPr>
          <w:p w:rsidR="00765BE4" w:rsidRPr="00164FA3" w:rsidRDefault="00765BE4" w:rsidP="00E5416B">
            <w:pPr>
              <w:pStyle w:val="ConsPlusNormal"/>
              <w:widowControl/>
              <w:tabs>
                <w:tab w:val="num" w:pos="0"/>
              </w:tabs>
              <w:ind w:left="-567"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FA3">
              <w:rPr>
                <w:rFonts w:ascii="Times New Roman" w:hAnsi="Times New Roman" w:cs="Times New Roman"/>
                <w:b/>
                <w:sz w:val="22"/>
                <w:szCs w:val="22"/>
              </w:rPr>
              <w:t>ИСТЕЦ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65BE4" w:rsidRPr="00594223" w:rsidRDefault="00E5416B" w:rsidP="00E5416B">
            <w:pPr>
              <w:pStyle w:val="ConsPlusNormal"/>
              <w:widowControl/>
              <w:tabs>
                <w:tab w:val="num" w:pos="0"/>
              </w:tabs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ГУП «ТЭК СПб»</w:t>
            </w:r>
          </w:p>
        </w:tc>
        <w:tc>
          <w:tcPr>
            <w:tcW w:w="5186" w:type="dxa"/>
          </w:tcPr>
          <w:p w:rsidR="00765BE4" w:rsidRPr="00164FA3" w:rsidRDefault="00765BE4" w:rsidP="00E5416B">
            <w:pPr>
              <w:pStyle w:val="ConsPlusNormal"/>
              <w:widowControl/>
              <w:tabs>
                <w:tab w:val="num" w:pos="0"/>
              </w:tabs>
              <w:ind w:left="-567" w:firstLine="5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FA3">
              <w:rPr>
                <w:rFonts w:ascii="Times New Roman" w:hAnsi="Times New Roman" w:cs="Times New Roman"/>
                <w:b/>
                <w:sz w:val="22"/>
                <w:szCs w:val="22"/>
              </w:rPr>
              <w:t>ОТВЕТЧИК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65BE4" w:rsidRPr="00634981" w:rsidRDefault="00E5416B" w:rsidP="00E5416B">
            <w:pPr>
              <w:pStyle w:val="ConsPlusNormal"/>
              <w:widowControl/>
              <w:tabs>
                <w:tab w:val="num" w:pos="0"/>
              </w:tabs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65BE4" w:rsidRPr="009911C3" w:rsidTr="00765BE4">
        <w:tc>
          <w:tcPr>
            <w:tcW w:w="5186" w:type="dxa"/>
          </w:tcPr>
          <w:p w:rsidR="00765BE4" w:rsidRPr="00594223" w:rsidRDefault="00765BE4" w:rsidP="00E5416B">
            <w:pPr>
              <w:pStyle w:val="ConsPlusNormal"/>
              <w:widowControl/>
              <w:tabs>
                <w:tab w:val="num" w:pos="0"/>
              </w:tabs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E4" w:rsidRPr="00594223" w:rsidRDefault="00765BE4" w:rsidP="00E5416B">
            <w:pPr>
              <w:pStyle w:val="ConsPlusNormal"/>
              <w:widowControl/>
              <w:tabs>
                <w:tab w:val="num" w:pos="0"/>
              </w:tabs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422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4223">
              <w:rPr>
                <w:rFonts w:ascii="Times New Roman" w:hAnsi="Times New Roman" w:cs="Times New Roman"/>
                <w:sz w:val="24"/>
                <w:szCs w:val="24"/>
              </w:rPr>
              <w:t>________ (</w:t>
            </w:r>
            <w:r w:rsidR="00E5416B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  <w:r w:rsidRPr="00594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6" w:type="dxa"/>
          </w:tcPr>
          <w:p w:rsidR="00765BE4" w:rsidRPr="00214B05" w:rsidRDefault="00765BE4" w:rsidP="00E5416B">
            <w:pPr>
              <w:pStyle w:val="ConsPlusNormal"/>
              <w:widowControl/>
              <w:tabs>
                <w:tab w:val="num" w:pos="0"/>
              </w:tabs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5BE4" w:rsidRPr="00214B05" w:rsidRDefault="00765BE4" w:rsidP="00E5416B">
            <w:pPr>
              <w:pStyle w:val="ConsPlusNormal"/>
              <w:widowControl/>
              <w:tabs>
                <w:tab w:val="num" w:pos="0"/>
              </w:tabs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66A2">
              <w:rPr>
                <w:rFonts w:ascii="Times New Roman" w:hAnsi="Times New Roman" w:cs="Times New Roman"/>
                <w:sz w:val="24"/>
                <w:szCs w:val="24"/>
              </w:rPr>
              <w:t>__________________ (</w:t>
            </w:r>
            <w:r w:rsidR="00E5416B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r w:rsidRPr="0090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5BE4" w:rsidRPr="009911C3" w:rsidRDefault="00765BE4" w:rsidP="00E5416B">
      <w:pPr>
        <w:pStyle w:val="ConsPlusNormal"/>
        <w:widowControl/>
        <w:tabs>
          <w:tab w:val="num" w:pos="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BE4" w:rsidRDefault="00765BE4" w:rsidP="00E5416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5BE4" w:rsidRDefault="00765BE4" w:rsidP="00E5416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5BE4" w:rsidRDefault="00765BE4" w:rsidP="00E5416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765BE4" w:rsidSect="00926A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8D" w:rsidRDefault="0086308D" w:rsidP="007109F9">
      <w:pPr>
        <w:spacing w:after="0" w:line="240" w:lineRule="auto"/>
      </w:pPr>
      <w:r>
        <w:separator/>
      </w:r>
    </w:p>
  </w:endnote>
  <w:endnote w:type="continuationSeparator" w:id="0">
    <w:p w:rsidR="0086308D" w:rsidRDefault="0086308D" w:rsidP="0071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305"/>
      <w:docPartObj>
        <w:docPartGallery w:val="Page Numbers (Bottom of Page)"/>
        <w:docPartUnique/>
      </w:docPartObj>
    </w:sdtPr>
    <w:sdtContent>
      <w:p w:rsidR="00765BE4" w:rsidRDefault="003B2976">
        <w:pPr>
          <w:pStyle w:val="a6"/>
          <w:jc w:val="right"/>
        </w:pPr>
        <w:fldSimple w:instr=" PAGE   \* MERGEFORMAT ">
          <w:r w:rsidR="0086308D">
            <w:rPr>
              <w:noProof/>
            </w:rPr>
            <w:t>1</w:t>
          </w:r>
        </w:fldSimple>
      </w:p>
    </w:sdtContent>
  </w:sdt>
  <w:p w:rsidR="00765BE4" w:rsidRDefault="00765B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8D" w:rsidRDefault="0086308D" w:rsidP="007109F9">
      <w:pPr>
        <w:spacing w:after="0" w:line="240" w:lineRule="auto"/>
      </w:pPr>
      <w:r>
        <w:separator/>
      </w:r>
    </w:p>
  </w:footnote>
  <w:footnote w:type="continuationSeparator" w:id="0">
    <w:p w:rsidR="0086308D" w:rsidRDefault="0086308D" w:rsidP="0071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341D"/>
    <w:multiLevelType w:val="multilevel"/>
    <w:tmpl w:val="967692D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8"/>
        </w:tabs>
        <w:ind w:left="868" w:hanging="4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2"/>
        </w:tabs>
        <w:ind w:left="942" w:hanging="4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16"/>
        </w:tabs>
        <w:ind w:left="1016" w:hanging="4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90"/>
        </w:tabs>
        <w:ind w:left="1090" w:hanging="4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64"/>
        </w:tabs>
        <w:ind w:left="1164" w:hanging="43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38"/>
        </w:tabs>
        <w:ind w:left="1238" w:hanging="43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12"/>
        </w:tabs>
        <w:ind w:left="1312" w:hanging="4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4D9"/>
    <w:rsid w:val="0002358C"/>
    <w:rsid w:val="000267B7"/>
    <w:rsid w:val="00027E6F"/>
    <w:rsid w:val="00030DD5"/>
    <w:rsid w:val="000373B1"/>
    <w:rsid w:val="00066F78"/>
    <w:rsid w:val="00082A2C"/>
    <w:rsid w:val="000B3846"/>
    <w:rsid w:val="001327BF"/>
    <w:rsid w:val="00162FAD"/>
    <w:rsid w:val="001B30AD"/>
    <w:rsid w:val="002164D9"/>
    <w:rsid w:val="00226CE5"/>
    <w:rsid w:val="002419FF"/>
    <w:rsid w:val="00275F1C"/>
    <w:rsid w:val="002B7AED"/>
    <w:rsid w:val="002D03D2"/>
    <w:rsid w:val="002F4B7D"/>
    <w:rsid w:val="00322F9B"/>
    <w:rsid w:val="0033476B"/>
    <w:rsid w:val="003552E3"/>
    <w:rsid w:val="00393A1B"/>
    <w:rsid w:val="00397D0A"/>
    <w:rsid w:val="003A1636"/>
    <w:rsid w:val="003B2976"/>
    <w:rsid w:val="003B63B2"/>
    <w:rsid w:val="003E39AD"/>
    <w:rsid w:val="00407BC8"/>
    <w:rsid w:val="0044568F"/>
    <w:rsid w:val="00477661"/>
    <w:rsid w:val="004A0877"/>
    <w:rsid w:val="004A60F1"/>
    <w:rsid w:val="005427BD"/>
    <w:rsid w:val="005A52AE"/>
    <w:rsid w:val="00600F12"/>
    <w:rsid w:val="00637DDB"/>
    <w:rsid w:val="00643A79"/>
    <w:rsid w:val="006C0E76"/>
    <w:rsid w:val="007109F9"/>
    <w:rsid w:val="00765BE4"/>
    <w:rsid w:val="00783D8A"/>
    <w:rsid w:val="00786325"/>
    <w:rsid w:val="007A2E91"/>
    <w:rsid w:val="007F56E5"/>
    <w:rsid w:val="007F7AEA"/>
    <w:rsid w:val="00800B3D"/>
    <w:rsid w:val="00813502"/>
    <w:rsid w:val="0081603C"/>
    <w:rsid w:val="00820693"/>
    <w:rsid w:val="00821F37"/>
    <w:rsid w:val="00836C09"/>
    <w:rsid w:val="0086308D"/>
    <w:rsid w:val="008A6ADA"/>
    <w:rsid w:val="008C21CB"/>
    <w:rsid w:val="00906666"/>
    <w:rsid w:val="00926A17"/>
    <w:rsid w:val="00967A04"/>
    <w:rsid w:val="00A7411D"/>
    <w:rsid w:val="00AB2DD5"/>
    <w:rsid w:val="00AB73E0"/>
    <w:rsid w:val="00AC1F6A"/>
    <w:rsid w:val="00AD5039"/>
    <w:rsid w:val="00AE6402"/>
    <w:rsid w:val="00AF5A35"/>
    <w:rsid w:val="00B27A83"/>
    <w:rsid w:val="00B52CB5"/>
    <w:rsid w:val="00BB2287"/>
    <w:rsid w:val="00BB757F"/>
    <w:rsid w:val="00BD602D"/>
    <w:rsid w:val="00BE3FAE"/>
    <w:rsid w:val="00C0187E"/>
    <w:rsid w:val="00C45E67"/>
    <w:rsid w:val="00C86845"/>
    <w:rsid w:val="00C94F33"/>
    <w:rsid w:val="00CB608A"/>
    <w:rsid w:val="00CD42E8"/>
    <w:rsid w:val="00D27B9E"/>
    <w:rsid w:val="00D343C8"/>
    <w:rsid w:val="00D35A5A"/>
    <w:rsid w:val="00D565EA"/>
    <w:rsid w:val="00DC774B"/>
    <w:rsid w:val="00DD4E1F"/>
    <w:rsid w:val="00E07D96"/>
    <w:rsid w:val="00E14512"/>
    <w:rsid w:val="00E25656"/>
    <w:rsid w:val="00E43DB8"/>
    <w:rsid w:val="00E44D62"/>
    <w:rsid w:val="00E5416B"/>
    <w:rsid w:val="00E92DAC"/>
    <w:rsid w:val="00EA5B8D"/>
    <w:rsid w:val="00EC46A7"/>
    <w:rsid w:val="00EC6A92"/>
    <w:rsid w:val="00EF34A7"/>
    <w:rsid w:val="00F05390"/>
    <w:rsid w:val="00F12595"/>
    <w:rsid w:val="00F6478F"/>
    <w:rsid w:val="00F66C3D"/>
    <w:rsid w:val="00F80E9F"/>
    <w:rsid w:val="00F84E97"/>
    <w:rsid w:val="00F86299"/>
    <w:rsid w:val="00F9503C"/>
    <w:rsid w:val="00FB5CAA"/>
    <w:rsid w:val="00FD6C10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9F9"/>
  </w:style>
  <w:style w:type="paragraph" w:styleId="a6">
    <w:name w:val="footer"/>
    <w:basedOn w:val="a"/>
    <w:link w:val="a7"/>
    <w:uiPriority w:val="99"/>
    <w:unhideWhenUsed/>
    <w:rsid w:val="0071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9F9"/>
  </w:style>
  <w:style w:type="paragraph" w:customStyle="1" w:styleId="ConsPlusNormal">
    <w:name w:val="ConsPlusNormal"/>
    <w:rsid w:val="00643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145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8522-CD84-4C4C-BBFF-6CC36170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SadkovaAA</dc:creator>
  <cp:keywords/>
  <dc:description/>
  <cp:lastModifiedBy>SadkovaAA</cp:lastModifiedBy>
  <cp:revision>92</cp:revision>
  <cp:lastPrinted>2017-11-01T11:18:00Z</cp:lastPrinted>
  <dcterms:created xsi:type="dcterms:W3CDTF">2017-10-31T06:57:00Z</dcterms:created>
  <dcterms:modified xsi:type="dcterms:W3CDTF">2017-11-17T08:14:00Z</dcterms:modified>
</cp:coreProperties>
</file>